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11" w:rsidRPr="00B7779F" w:rsidRDefault="00007611" w:rsidP="00007611">
      <w:pPr>
        <w:spacing w:after="1" w:line="22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7779F">
        <w:rPr>
          <w:rFonts w:ascii="Times New Roman" w:eastAsia="Times New Roman" w:hAnsi="Times New Roman" w:cs="Times New Roman"/>
          <w:b/>
          <w:sz w:val="28"/>
          <w:szCs w:val="28"/>
        </w:rPr>
        <w:t>САНИТАРНО-ЭПИДЕМИОЛОГИЧЕСКОЕ БЛАГОПОЛУЧИЕ</w:t>
      </w:r>
    </w:p>
    <w:p w:rsidR="00007611" w:rsidRPr="00B7779F" w:rsidRDefault="00007611" w:rsidP="00007611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611" w:rsidRPr="00B7779F" w:rsidRDefault="00B7779F" w:rsidP="00007611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9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B7779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7779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09.04.2022 N 626</w:t>
      </w:r>
      <w:r w:rsidRPr="00B7779F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в</w:t>
      </w:r>
      <w:r w:rsidR="00007611" w:rsidRPr="00B777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7611" w:rsidRPr="00B7779F">
        <w:rPr>
          <w:rFonts w:ascii="Times New Roman" w:eastAsia="Times New Roman" w:hAnsi="Times New Roman" w:cs="Times New Roman"/>
          <w:sz w:val="28"/>
          <w:szCs w:val="28"/>
        </w:rPr>
        <w:t>2022 году в случае изменения наименования, места нахождения юридического лица, изменения фамилии, имени и отчества (при наличии), места жительства ИП переоформление санитарно-эпидемиологических заключений не требуется</w:t>
      </w:r>
    </w:p>
    <w:p w:rsidR="00007611" w:rsidRPr="00B7779F" w:rsidRDefault="00B7779F" w:rsidP="00007611">
      <w:pPr>
        <w:spacing w:before="220" w:after="1" w:line="220" w:lineRule="atLeast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7611" w:rsidRPr="00B7779F" w:rsidRDefault="00B7779F" w:rsidP="00007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79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7779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07611" w:rsidRPr="00B7779F">
        <w:rPr>
          <w:rFonts w:ascii="Times New Roman" w:hAnsi="Times New Roman" w:cs="Times New Roman"/>
          <w:sz w:val="28"/>
          <w:szCs w:val="28"/>
        </w:rPr>
        <w:t xml:space="preserve"> вступил</w:t>
      </w:r>
      <w:r w:rsidRPr="00B7779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07611" w:rsidRPr="00B7779F">
        <w:rPr>
          <w:rFonts w:ascii="Times New Roman" w:hAnsi="Times New Roman" w:cs="Times New Roman"/>
          <w:sz w:val="28"/>
          <w:szCs w:val="28"/>
        </w:rPr>
        <w:t xml:space="preserve"> в силу со дня официального опубликования (опубликован на Официальном интернет-портале правовой информации http://pravo.gov.ru - 12.04.2022).</w:t>
      </w:r>
    </w:p>
    <w:p w:rsidR="004E7F6F" w:rsidRPr="00B7779F" w:rsidRDefault="004E7F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7F6F" w:rsidRPr="00B7779F" w:rsidSect="000F033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9D"/>
    <w:rsid w:val="00007611"/>
    <w:rsid w:val="004E7F6F"/>
    <w:rsid w:val="00B7779F"/>
    <w:rsid w:val="00C5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F8C54-6E63-4EC4-9D64-6BEC6B58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4</cp:revision>
  <dcterms:created xsi:type="dcterms:W3CDTF">2022-04-26T07:21:00Z</dcterms:created>
  <dcterms:modified xsi:type="dcterms:W3CDTF">2022-04-26T07:35:00Z</dcterms:modified>
</cp:coreProperties>
</file>